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4F022" w14:textId="77777777" w:rsidR="0041688A" w:rsidRPr="009E332A" w:rsidRDefault="0041688A" w:rsidP="0041688A">
      <w:pPr>
        <w:jc w:val="center"/>
        <w:rPr>
          <w:rFonts w:asciiTheme="majorHAnsi" w:hAnsiTheme="majorHAnsi"/>
        </w:rPr>
      </w:pPr>
      <w:r w:rsidRPr="009E332A">
        <w:rPr>
          <w:rFonts w:asciiTheme="majorHAnsi" w:hAnsiTheme="majorHAnsi"/>
        </w:rPr>
        <w:t>THE PITTSFORD FIRE DISTRICT</w:t>
      </w:r>
    </w:p>
    <w:p w14:paraId="764FFB8A" w14:textId="77777777" w:rsidR="0041688A" w:rsidRPr="009E332A" w:rsidRDefault="0041688A" w:rsidP="009E332A">
      <w:pPr>
        <w:pStyle w:val="Heading1"/>
        <w:rPr>
          <w:rFonts w:asciiTheme="majorHAnsi" w:hAnsiTheme="majorHAnsi"/>
          <w:color w:val="auto"/>
          <w:sz w:val="24"/>
        </w:rPr>
      </w:pPr>
      <w:r w:rsidRPr="009E332A">
        <w:rPr>
          <w:rFonts w:asciiTheme="majorHAnsi" w:hAnsiTheme="majorHAnsi"/>
          <w:color w:val="auto"/>
          <w:sz w:val="24"/>
        </w:rPr>
        <w:t>BOARD OF FIRE COMMISSIONERS</w:t>
      </w:r>
    </w:p>
    <w:p w14:paraId="2D16D47A" w14:textId="77777777" w:rsidR="0041688A" w:rsidRPr="009E332A" w:rsidRDefault="0041688A" w:rsidP="009E332A">
      <w:pPr>
        <w:jc w:val="center"/>
        <w:rPr>
          <w:rFonts w:asciiTheme="majorHAnsi" w:hAnsiTheme="majorHAnsi"/>
        </w:rPr>
      </w:pPr>
      <w:r w:rsidRPr="009E332A">
        <w:rPr>
          <w:rFonts w:asciiTheme="majorHAnsi" w:hAnsiTheme="majorHAnsi"/>
        </w:rPr>
        <w:t>8 MONROE AVENUE</w:t>
      </w:r>
    </w:p>
    <w:p w14:paraId="7CF97CF3" w14:textId="509AFACB" w:rsidR="004C6238" w:rsidRPr="009E332A" w:rsidRDefault="0041688A" w:rsidP="009E332A">
      <w:pPr>
        <w:jc w:val="center"/>
        <w:rPr>
          <w:rFonts w:asciiTheme="majorHAnsi" w:hAnsiTheme="majorHAnsi"/>
        </w:rPr>
      </w:pPr>
      <w:r w:rsidRPr="009E332A">
        <w:rPr>
          <w:rFonts w:asciiTheme="majorHAnsi" w:hAnsiTheme="majorHAnsi"/>
        </w:rPr>
        <w:t>PITTSFORD, NEW YORK 14534</w:t>
      </w:r>
    </w:p>
    <w:p w14:paraId="0A3B6FBD" w14:textId="5D3D446C" w:rsidR="004C6238" w:rsidRPr="009E332A" w:rsidRDefault="004C6238" w:rsidP="004C6238">
      <w:pPr>
        <w:pStyle w:val="FormHeader"/>
        <w:keepNext w:val="0"/>
        <w:keepLines w:val="0"/>
        <w:spacing w:line="240" w:lineRule="auto"/>
        <w:rPr>
          <w:rFonts w:asciiTheme="majorHAnsi" w:hAnsiTheme="majorHAnsi"/>
          <w:bCs/>
          <w:u w:val="single"/>
        </w:rPr>
      </w:pPr>
      <w:r w:rsidRPr="009E332A">
        <w:rPr>
          <w:rFonts w:asciiTheme="majorHAnsi" w:hAnsiTheme="majorHAnsi"/>
          <w:bCs/>
          <w:u w:val="single"/>
        </w:rPr>
        <w:t>LEGAL NOTICE</w:t>
      </w:r>
      <w:r w:rsidR="000B47DC" w:rsidRPr="009E332A">
        <w:rPr>
          <w:rFonts w:asciiTheme="majorHAnsi" w:hAnsiTheme="majorHAnsi"/>
          <w:bCs/>
          <w:u w:val="single"/>
        </w:rPr>
        <w:t xml:space="preserve"> OF PERMISSIVE REFERENDUM</w:t>
      </w:r>
    </w:p>
    <w:p w14:paraId="5BFFB3EB" w14:textId="24CC06A7" w:rsidR="000B47DC" w:rsidRPr="009E332A" w:rsidRDefault="000B47DC" w:rsidP="000B47DC">
      <w:pPr>
        <w:jc w:val="both"/>
        <w:rPr>
          <w:rFonts w:asciiTheme="majorHAnsi" w:hAnsiTheme="majorHAnsi" w:cs="Arial"/>
          <w:bCs/>
        </w:rPr>
      </w:pPr>
      <w:r w:rsidRPr="009E332A">
        <w:rPr>
          <w:rFonts w:asciiTheme="majorHAnsi" w:hAnsiTheme="majorHAnsi" w:cs="Arial"/>
          <w:bCs/>
        </w:rPr>
        <w:t xml:space="preserve">Commissioner Willard moved, seconded by Commissioner Lusk, the board ordered a Permissive Referendum to authorize the purchase of a new and unused </w:t>
      </w:r>
      <w:r w:rsidR="000C0AEB" w:rsidRPr="009E332A">
        <w:rPr>
          <w:rFonts w:asciiTheme="majorHAnsi" w:hAnsiTheme="majorHAnsi" w:cs="Arial"/>
          <w:bCs/>
        </w:rPr>
        <w:t>Utility Task Vehicle</w:t>
      </w:r>
      <w:r w:rsidRPr="009E332A">
        <w:rPr>
          <w:rFonts w:asciiTheme="majorHAnsi" w:hAnsiTheme="majorHAnsi" w:cs="Arial"/>
          <w:bCs/>
        </w:rPr>
        <w:t xml:space="preserve"> apparatus.</w:t>
      </w:r>
      <w:r w:rsidR="00AD1FCD" w:rsidRPr="009E332A">
        <w:rPr>
          <w:rFonts w:asciiTheme="majorHAnsi" w:hAnsiTheme="majorHAnsi" w:cs="Arial"/>
          <w:bCs/>
        </w:rPr>
        <w:t xml:space="preserve">  The resolution was adopted on </w:t>
      </w:r>
      <w:r w:rsidR="000C0AEB" w:rsidRPr="009E332A">
        <w:rPr>
          <w:rFonts w:asciiTheme="majorHAnsi" w:hAnsiTheme="majorHAnsi" w:cs="Arial"/>
          <w:bCs/>
        </w:rPr>
        <w:t>September 10</w:t>
      </w:r>
      <w:r w:rsidR="00AD1FCD" w:rsidRPr="009E332A">
        <w:rPr>
          <w:rFonts w:asciiTheme="majorHAnsi" w:hAnsiTheme="majorHAnsi" w:cs="Arial"/>
          <w:bCs/>
        </w:rPr>
        <w:t>, 2026.</w:t>
      </w:r>
    </w:p>
    <w:p w14:paraId="7BA61283" w14:textId="1000C093" w:rsidR="000B47DC" w:rsidRPr="009E332A" w:rsidRDefault="000B47DC" w:rsidP="000B47DC">
      <w:pPr>
        <w:pStyle w:val="Style"/>
        <w:shd w:val="clear" w:color="auto" w:fill="FFFFFF"/>
        <w:spacing w:before="302" w:line="321" w:lineRule="exact"/>
        <w:ind w:left="180" w:right="180"/>
        <w:jc w:val="both"/>
        <w:rPr>
          <w:rFonts w:asciiTheme="majorHAnsi" w:hAnsiTheme="majorHAnsi" w:cs="Arial"/>
          <w:bCs/>
          <w:sz w:val="27"/>
          <w:szCs w:val="27"/>
          <w:shd w:val="clear" w:color="auto" w:fill="FFFFFF"/>
        </w:rPr>
      </w:pPr>
      <w:r w:rsidRPr="009E332A">
        <w:rPr>
          <w:rFonts w:asciiTheme="majorHAnsi" w:hAnsiTheme="majorHAnsi" w:cs="Arial"/>
          <w:bCs/>
          <w:sz w:val="27"/>
          <w:szCs w:val="27"/>
          <w:shd w:val="clear" w:color="auto" w:fill="FFFFFF"/>
        </w:rPr>
        <w:t>The Resolution authorizes the Commissioners of the Pittsford Fire District to appropriate from the Capital Equipment Reserve Fund a sum not to exceed $</w:t>
      </w:r>
      <w:r w:rsidR="000D2722" w:rsidRPr="009E332A">
        <w:rPr>
          <w:rFonts w:asciiTheme="majorHAnsi" w:hAnsiTheme="majorHAnsi" w:cs="Arial"/>
          <w:bCs/>
          <w:sz w:val="27"/>
          <w:szCs w:val="27"/>
          <w:shd w:val="clear" w:color="auto" w:fill="FFFFFF"/>
        </w:rPr>
        <w:t>60</w:t>
      </w:r>
      <w:r w:rsidRPr="009E332A">
        <w:rPr>
          <w:rFonts w:asciiTheme="majorHAnsi" w:hAnsiTheme="majorHAnsi" w:cs="Arial"/>
          <w:bCs/>
          <w:sz w:val="27"/>
          <w:szCs w:val="27"/>
          <w:shd w:val="clear" w:color="auto" w:fill="FFFFFF"/>
        </w:rPr>
        <w:t xml:space="preserve">,000.00 for the purchase of a fire apparatus and related equipment. That this Resolution shall not take effect until thirty (30) days after its adoption, or until approved by an affirmative vote of the majority of the duly qualified voting electors of this Fire District if a petition, as prescribed by Section 6-g of the General Municipal Law, is duly filed with the Secretary of this District protesting against such Resolution and requesting a referendum as is prescribed in said section of said law. </w:t>
      </w:r>
    </w:p>
    <w:p w14:paraId="2D212B1F" w14:textId="77777777" w:rsidR="000B47DC" w:rsidRPr="009E332A" w:rsidRDefault="000B47DC" w:rsidP="000B47DC">
      <w:pPr>
        <w:jc w:val="both"/>
        <w:rPr>
          <w:rFonts w:asciiTheme="majorHAnsi" w:hAnsiTheme="majorHAnsi" w:cs="Arial"/>
          <w:bCs/>
        </w:rPr>
      </w:pPr>
    </w:p>
    <w:p w14:paraId="77BF5CE7" w14:textId="77777777" w:rsidR="00454D49" w:rsidRPr="009E332A" w:rsidRDefault="00454D49" w:rsidP="00454D49">
      <w:pPr>
        <w:jc w:val="center"/>
        <w:rPr>
          <w:rFonts w:asciiTheme="majorHAnsi" w:hAnsiTheme="majorHAnsi"/>
          <w:bCs/>
        </w:rPr>
      </w:pPr>
      <w:r w:rsidRPr="009E332A">
        <w:rPr>
          <w:rFonts w:asciiTheme="majorHAnsi" w:hAnsiTheme="majorHAnsi"/>
          <w:bCs/>
        </w:rPr>
        <w:t>NOTICE FOR BIDS</w:t>
      </w:r>
    </w:p>
    <w:p w14:paraId="035BF7C4" w14:textId="77777777" w:rsidR="00454D49" w:rsidRPr="009E332A" w:rsidRDefault="00454D49" w:rsidP="00454D49">
      <w:pPr>
        <w:rPr>
          <w:rFonts w:asciiTheme="majorHAnsi" w:hAnsiTheme="majorHAnsi"/>
          <w:bCs/>
        </w:rPr>
      </w:pPr>
    </w:p>
    <w:p w14:paraId="7A3CD8C4" w14:textId="77777777" w:rsidR="00454D49" w:rsidRPr="009E332A" w:rsidRDefault="00454D49" w:rsidP="00454D49">
      <w:pPr>
        <w:rPr>
          <w:rFonts w:asciiTheme="majorHAnsi" w:hAnsiTheme="majorHAnsi"/>
          <w:bCs/>
        </w:rPr>
      </w:pPr>
      <w:r w:rsidRPr="009E332A">
        <w:rPr>
          <w:rFonts w:asciiTheme="majorHAnsi" w:hAnsiTheme="majorHAnsi"/>
          <w:bCs/>
        </w:rPr>
        <w:tab/>
        <w:t xml:space="preserve">Notice is hereby given that sealed bids are sought, according to specifications of a contract to be let by the Pittsford Fire District, Pittsford, New York (hereinafter referred to as the "District"), for the purchase of a Special Service Vehicle. </w:t>
      </w:r>
    </w:p>
    <w:p w14:paraId="0B54CABF" w14:textId="77777777" w:rsidR="00454D49" w:rsidRPr="009E332A" w:rsidRDefault="00454D49" w:rsidP="00454D49">
      <w:pPr>
        <w:rPr>
          <w:rFonts w:asciiTheme="majorHAnsi" w:hAnsiTheme="majorHAnsi"/>
          <w:bCs/>
        </w:rPr>
      </w:pPr>
    </w:p>
    <w:p w14:paraId="4EF2B875" w14:textId="77777777" w:rsidR="00454D49" w:rsidRPr="009E332A" w:rsidRDefault="00454D49" w:rsidP="00454D49">
      <w:pPr>
        <w:rPr>
          <w:rFonts w:asciiTheme="majorHAnsi" w:hAnsiTheme="majorHAnsi"/>
          <w:bCs/>
        </w:rPr>
      </w:pPr>
      <w:r w:rsidRPr="009E332A">
        <w:rPr>
          <w:rFonts w:asciiTheme="majorHAnsi" w:hAnsiTheme="majorHAnsi"/>
          <w:bCs/>
        </w:rPr>
        <w:tab/>
      </w:r>
      <w:proofErr w:type="gramStart"/>
      <w:r w:rsidRPr="009E332A">
        <w:rPr>
          <w:rFonts w:asciiTheme="majorHAnsi" w:hAnsiTheme="majorHAnsi"/>
          <w:bCs/>
        </w:rPr>
        <w:t>That sealed</w:t>
      </w:r>
      <w:proofErr w:type="gramEnd"/>
      <w:r w:rsidRPr="009E332A">
        <w:rPr>
          <w:rFonts w:asciiTheme="majorHAnsi" w:hAnsiTheme="majorHAnsi"/>
          <w:bCs/>
        </w:rPr>
        <w:t xml:space="preserve"> proposals will be received on behalf of the District by its Secretary, Edwin Jeffries, at Station #1, 8 Monroe Avenue, Pittsford, New York 14534, on or before 6:30 pm on October 20, 2026, or bids may be presented in person on or before 7:00 pm at Station #2, 465 Mendon Road, Pittsford, New York.  Said bids will be publicly opened and read aloud at Station #2, 465 Mendon Road, Pittsford, New York at 7:00 pm on that date. </w:t>
      </w:r>
    </w:p>
    <w:p w14:paraId="509B4DC0" w14:textId="77777777" w:rsidR="00454D49" w:rsidRPr="009E332A" w:rsidRDefault="00454D49" w:rsidP="00454D49">
      <w:pPr>
        <w:rPr>
          <w:rFonts w:asciiTheme="majorHAnsi" w:hAnsiTheme="majorHAnsi"/>
          <w:bCs/>
        </w:rPr>
      </w:pPr>
    </w:p>
    <w:p w14:paraId="71029224" w14:textId="77777777" w:rsidR="00454D49" w:rsidRPr="009E332A" w:rsidRDefault="00454D49" w:rsidP="00454D49">
      <w:pPr>
        <w:rPr>
          <w:rFonts w:asciiTheme="majorHAnsi" w:hAnsiTheme="majorHAnsi"/>
          <w:bCs/>
        </w:rPr>
      </w:pPr>
      <w:r w:rsidRPr="009E332A">
        <w:rPr>
          <w:rFonts w:asciiTheme="majorHAnsi" w:hAnsiTheme="majorHAnsi"/>
          <w:bCs/>
        </w:rPr>
        <w:tab/>
        <w:t xml:space="preserve">Bids must be in writing and in accordance with forms furnished by said Secretary.  The forms, instructions to bidders, and a copy of the specifications may be obtained from the District at 8 Monroe Avenue, Pittsford, New York after 12:00 pm on September 17, 2026 during normal business hours. Business phone (585) 248-3473.  </w:t>
      </w:r>
    </w:p>
    <w:p w14:paraId="7F404579" w14:textId="77777777" w:rsidR="00454D49" w:rsidRPr="009E332A" w:rsidRDefault="00454D49" w:rsidP="00454D49">
      <w:pPr>
        <w:pStyle w:val="FormText"/>
        <w:keepLines w:val="0"/>
        <w:spacing w:line="240" w:lineRule="auto"/>
        <w:ind w:firstLine="0"/>
        <w:rPr>
          <w:rFonts w:asciiTheme="majorHAnsi" w:hAnsiTheme="majorHAnsi"/>
          <w:bCs/>
          <w:sz w:val="24"/>
          <w:szCs w:val="24"/>
        </w:rPr>
      </w:pPr>
    </w:p>
    <w:p w14:paraId="5FB61EB4" w14:textId="77777777" w:rsidR="00454D49" w:rsidRPr="009E332A" w:rsidRDefault="00454D49" w:rsidP="00454D49">
      <w:pPr>
        <w:pStyle w:val="FormSignature1"/>
        <w:keepLines w:val="0"/>
        <w:spacing w:line="240" w:lineRule="auto"/>
        <w:rPr>
          <w:rFonts w:asciiTheme="majorHAnsi" w:hAnsiTheme="majorHAnsi"/>
          <w:bCs/>
        </w:rPr>
      </w:pPr>
      <w:r w:rsidRPr="009E332A">
        <w:rPr>
          <w:rFonts w:asciiTheme="majorHAnsi" w:hAnsiTheme="majorHAnsi"/>
          <w:bCs/>
        </w:rPr>
        <w:tab/>
        <w:t>Edwin R. Jeffries, Secretary</w:t>
      </w:r>
    </w:p>
    <w:p w14:paraId="68C4C105" w14:textId="77777777" w:rsidR="00454D49" w:rsidRPr="009E332A" w:rsidRDefault="00454D49" w:rsidP="00454D49">
      <w:pPr>
        <w:pStyle w:val="FormSignature1"/>
        <w:keepLines w:val="0"/>
        <w:spacing w:line="240" w:lineRule="auto"/>
        <w:rPr>
          <w:rFonts w:asciiTheme="majorHAnsi" w:hAnsiTheme="majorHAnsi"/>
          <w:bCs/>
        </w:rPr>
      </w:pPr>
      <w:r w:rsidRPr="009E332A">
        <w:rPr>
          <w:rFonts w:asciiTheme="majorHAnsi" w:hAnsiTheme="majorHAnsi"/>
          <w:bCs/>
        </w:rPr>
        <w:tab/>
        <w:t>BOARD OF FIRE COMMISSIONERS</w:t>
      </w:r>
    </w:p>
    <w:p w14:paraId="648896CB" w14:textId="595C86D7" w:rsidR="00454D49" w:rsidRPr="009E332A" w:rsidRDefault="00454D49" w:rsidP="00454D49">
      <w:pPr>
        <w:pStyle w:val="FormSignature1"/>
        <w:keepLines w:val="0"/>
        <w:spacing w:line="240" w:lineRule="auto"/>
        <w:rPr>
          <w:rFonts w:asciiTheme="majorHAnsi" w:hAnsiTheme="majorHAnsi"/>
          <w:bCs/>
        </w:rPr>
      </w:pPr>
      <w:r w:rsidRPr="009E332A">
        <w:rPr>
          <w:rFonts w:asciiTheme="majorHAnsi" w:hAnsiTheme="majorHAnsi"/>
          <w:bCs/>
        </w:rPr>
        <w:tab/>
        <w:t>PITTSFORD FIRE DISTRICT</w:t>
      </w:r>
    </w:p>
    <w:sectPr w:rsidR="00454D49" w:rsidRPr="009E33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rifa BT">
    <w:altName w:val="Times New Roman"/>
    <w:charset w:val="00"/>
    <w:family w:val="roman"/>
    <w:pitch w:val="variable"/>
    <w:sig w:usb0="00000001" w:usb1="1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971EB1"/>
    <w:multiLevelType w:val="hybridMultilevel"/>
    <w:tmpl w:val="BD96CB80"/>
    <w:lvl w:ilvl="0" w:tplc="F09C250C">
      <w:start w:val="8"/>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4909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238"/>
    <w:rsid w:val="00001436"/>
    <w:rsid w:val="000736B6"/>
    <w:rsid w:val="000B47DC"/>
    <w:rsid w:val="000B5D12"/>
    <w:rsid w:val="000C0AEB"/>
    <w:rsid w:val="000D2722"/>
    <w:rsid w:val="00101C9F"/>
    <w:rsid w:val="00111567"/>
    <w:rsid w:val="00177290"/>
    <w:rsid w:val="00243F4F"/>
    <w:rsid w:val="002807C9"/>
    <w:rsid w:val="002C2F1F"/>
    <w:rsid w:val="002E3577"/>
    <w:rsid w:val="002E5EE2"/>
    <w:rsid w:val="002F19D6"/>
    <w:rsid w:val="003444ED"/>
    <w:rsid w:val="0041688A"/>
    <w:rsid w:val="00454D49"/>
    <w:rsid w:val="004C3B89"/>
    <w:rsid w:val="004C6238"/>
    <w:rsid w:val="004F2BEC"/>
    <w:rsid w:val="00561440"/>
    <w:rsid w:val="005B164E"/>
    <w:rsid w:val="005C1946"/>
    <w:rsid w:val="005C3144"/>
    <w:rsid w:val="00647640"/>
    <w:rsid w:val="00653457"/>
    <w:rsid w:val="00690422"/>
    <w:rsid w:val="00721841"/>
    <w:rsid w:val="00772562"/>
    <w:rsid w:val="007C549F"/>
    <w:rsid w:val="008B68C7"/>
    <w:rsid w:val="008D3D89"/>
    <w:rsid w:val="00916810"/>
    <w:rsid w:val="009949C2"/>
    <w:rsid w:val="009D3896"/>
    <w:rsid w:val="009E332A"/>
    <w:rsid w:val="009E79A9"/>
    <w:rsid w:val="00A141AB"/>
    <w:rsid w:val="00AC4447"/>
    <w:rsid w:val="00AD1FCD"/>
    <w:rsid w:val="00AE68D3"/>
    <w:rsid w:val="00AF4A76"/>
    <w:rsid w:val="00B00D34"/>
    <w:rsid w:val="00B82D4B"/>
    <w:rsid w:val="00B82E60"/>
    <w:rsid w:val="00BD2ED3"/>
    <w:rsid w:val="00BE76DB"/>
    <w:rsid w:val="00CD54EF"/>
    <w:rsid w:val="00D714AD"/>
    <w:rsid w:val="00D9577D"/>
    <w:rsid w:val="00DB0FB3"/>
    <w:rsid w:val="00DE35E0"/>
    <w:rsid w:val="00DF7DE3"/>
    <w:rsid w:val="00E01EC2"/>
    <w:rsid w:val="00E41618"/>
    <w:rsid w:val="00ED453C"/>
    <w:rsid w:val="00EE2C78"/>
    <w:rsid w:val="00EE38A2"/>
    <w:rsid w:val="00EF6AE1"/>
    <w:rsid w:val="00F10EFC"/>
    <w:rsid w:val="00FD6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039BF"/>
  <w15:docId w15:val="{010F43C0-7D2C-46B2-AD22-F8FC7F7CB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88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41688A"/>
    <w:pPr>
      <w:keepNext/>
      <w:jc w:val="center"/>
      <w:outlineLvl w:val="0"/>
    </w:pPr>
    <w:rPr>
      <w:b/>
      <w:bCs/>
      <w:color w:val="000000"/>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Text">
    <w:name w:val="Form Text"/>
    <w:rsid w:val="004C6238"/>
    <w:pPr>
      <w:keepLines/>
      <w:overflowPunct w:val="0"/>
      <w:autoSpaceDE w:val="0"/>
      <w:autoSpaceDN w:val="0"/>
      <w:adjustRightInd w:val="0"/>
      <w:spacing w:after="0" w:line="240" w:lineRule="exact"/>
      <w:ind w:firstLine="300"/>
      <w:jc w:val="both"/>
    </w:pPr>
    <w:rPr>
      <w:rFonts w:ascii="Serifa BT" w:eastAsia="Times New Roman" w:hAnsi="Serifa BT" w:cs="Times New Roman"/>
      <w:noProof/>
      <w:sz w:val="19"/>
      <w:szCs w:val="20"/>
    </w:rPr>
  </w:style>
  <w:style w:type="paragraph" w:customStyle="1" w:styleId="HeadingForm">
    <w:name w:val="Heading Form"/>
    <w:rsid w:val="004C6238"/>
    <w:pPr>
      <w:keepNext/>
      <w:keepLines/>
      <w:overflowPunct w:val="0"/>
      <w:autoSpaceDE w:val="0"/>
      <w:autoSpaceDN w:val="0"/>
      <w:adjustRightInd w:val="0"/>
      <w:spacing w:before="720" w:after="120" w:line="240" w:lineRule="exact"/>
      <w:ind w:left="1560" w:hanging="1560"/>
    </w:pPr>
    <w:rPr>
      <w:rFonts w:ascii="Arial" w:eastAsia="Times New Roman" w:hAnsi="Arial" w:cs="Times New Roman"/>
      <w:b/>
      <w:caps/>
      <w:noProof/>
      <w:position w:val="-6"/>
      <w:sz w:val="25"/>
      <w:szCs w:val="20"/>
    </w:rPr>
  </w:style>
  <w:style w:type="paragraph" w:customStyle="1" w:styleId="FormHeader">
    <w:name w:val="Form Header"/>
    <w:rsid w:val="004C6238"/>
    <w:pPr>
      <w:keepNext/>
      <w:keepLines/>
      <w:overflowPunct w:val="0"/>
      <w:autoSpaceDE w:val="0"/>
      <w:autoSpaceDN w:val="0"/>
      <w:adjustRightInd w:val="0"/>
      <w:spacing w:before="360" w:after="120" w:line="240" w:lineRule="exact"/>
      <w:jc w:val="center"/>
    </w:pPr>
    <w:rPr>
      <w:rFonts w:ascii="Serifa BT" w:eastAsia="Times New Roman" w:hAnsi="Serifa BT" w:cs="Times New Roman"/>
      <w:b/>
      <w:noProof/>
      <w:sz w:val="21"/>
      <w:szCs w:val="20"/>
    </w:rPr>
  </w:style>
  <w:style w:type="paragraph" w:customStyle="1" w:styleId="FormSignature1">
    <w:name w:val="Form Signature 1"/>
    <w:rsid w:val="004C6238"/>
    <w:pPr>
      <w:keepLines/>
      <w:tabs>
        <w:tab w:val="left" w:pos="5760"/>
      </w:tabs>
      <w:overflowPunct w:val="0"/>
      <w:autoSpaceDE w:val="0"/>
      <w:autoSpaceDN w:val="0"/>
      <w:adjustRightInd w:val="0"/>
      <w:spacing w:before="120" w:after="0" w:line="240" w:lineRule="exact"/>
      <w:ind w:firstLine="300"/>
      <w:jc w:val="both"/>
    </w:pPr>
    <w:rPr>
      <w:rFonts w:ascii="Serifa BT" w:eastAsia="Times New Roman" w:hAnsi="Serifa BT" w:cs="Times New Roman"/>
      <w:noProof/>
      <w:sz w:val="19"/>
      <w:szCs w:val="20"/>
    </w:rPr>
  </w:style>
  <w:style w:type="character" w:customStyle="1" w:styleId="Heading1Char">
    <w:name w:val="Heading 1 Char"/>
    <w:basedOn w:val="DefaultParagraphFont"/>
    <w:link w:val="Heading1"/>
    <w:rsid w:val="0041688A"/>
    <w:rPr>
      <w:rFonts w:ascii="Times New Roman" w:eastAsia="Times New Roman" w:hAnsi="Times New Roman" w:cs="Times New Roman"/>
      <w:b/>
      <w:bCs/>
      <w:color w:val="000000"/>
      <w:sz w:val="28"/>
      <w:szCs w:val="24"/>
    </w:rPr>
  </w:style>
  <w:style w:type="paragraph" w:customStyle="1" w:styleId="Style">
    <w:name w:val="Style"/>
    <w:rsid w:val="000B47DC"/>
    <w:pPr>
      <w:widowControl w:val="0"/>
      <w:autoSpaceDE w:val="0"/>
      <w:autoSpaceDN w:val="0"/>
      <w:adjustRightInd w:val="0"/>
      <w:spacing w:after="0" w:line="240" w:lineRule="auto"/>
    </w:pPr>
    <w:rPr>
      <w:rFonts w:ascii="Courier New" w:eastAsia="Times New Roman"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Brede Tool &amp; Supply</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Edwin Jeffries</dc:creator>
  <cp:lastModifiedBy>Edwin Jeffries</cp:lastModifiedBy>
  <cp:revision>9</cp:revision>
  <cp:lastPrinted>2026-09-16T15:26:00Z</cp:lastPrinted>
  <dcterms:created xsi:type="dcterms:W3CDTF">2026-09-16T15:00:00Z</dcterms:created>
  <dcterms:modified xsi:type="dcterms:W3CDTF">2026-09-16T15:27:00Z</dcterms:modified>
</cp:coreProperties>
</file>